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3" w:rsidRDefault="00565D13" w:rsidP="00565D13">
      <w:pPr>
        <w:rPr>
          <w:rtl/>
        </w:rPr>
      </w:pPr>
      <w:r>
        <w:rPr>
          <w:rFonts w:hint="cs"/>
          <w:rtl/>
        </w:rPr>
        <w:t>בס"ד</w:t>
      </w:r>
    </w:p>
    <w:p w:rsidR="00565D13" w:rsidRDefault="00565D13" w:rsidP="00565D13">
      <w:pPr>
        <w:rPr>
          <w:rFonts w:cs="Guttman Yad-Brush"/>
          <w:b/>
          <w:bCs/>
          <w:sz w:val="40"/>
          <w:szCs w:val="40"/>
          <w:rtl/>
        </w:rPr>
      </w:pPr>
      <w:r>
        <w:rPr>
          <w:rFonts w:hint="cs"/>
          <w:rtl/>
        </w:rPr>
        <w:t xml:space="preserve">                         </w:t>
      </w:r>
      <w:r w:rsidRPr="00C943B6">
        <w:rPr>
          <w:rFonts w:cs="Guttman Yad-Brush" w:hint="cs"/>
          <w:b/>
          <w:bCs/>
          <w:sz w:val="40"/>
          <w:szCs w:val="40"/>
          <w:rtl/>
        </w:rPr>
        <w:t>חורש</w:t>
      </w:r>
      <w:r>
        <w:rPr>
          <w:rFonts w:cs="Guttman Yad-Brush" w:hint="cs"/>
          <w:b/>
          <w:bCs/>
          <w:sz w:val="40"/>
          <w:szCs w:val="40"/>
          <w:rtl/>
        </w:rPr>
        <w:t xml:space="preserve"> </w:t>
      </w:r>
    </w:p>
    <w:p w:rsidR="00565D13" w:rsidRPr="009904A0" w:rsidRDefault="00565D13" w:rsidP="00565D13">
      <w:pPr>
        <w:rPr>
          <w:rFonts w:cs="Guttman Yad-Brush"/>
          <w:sz w:val="20"/>
          <w:szCs w:val="20"/>
          <w:rtl/>
        </w:rPr>
      </w:pPr>
      <w:r w:rsidRPr="009904A0">
        <w:rPr>
          <w:rFonts w:cs="Guttman Yad-Brush" w:hint="cs"/>
          <w:sz w:val="20"/>
          <w:szCs w:val="20"/>
          <w:rtl/>
        </w:rPr>
        <w:t>עייני בחוברת חמדת ימים ע'מ 11-17 ועני על השאלות.</w:t>
      </w:r>
    </w:p>
    <w:p w:rsidR="00565D13" w:rsidRPr="009904A0" w:rsidRDefault="00565D13" w:rsidP="00565D13">
      <w:pPr>
        <w:pStyle w:val="a3"/>
        <w:numPr>
          <w:ilvl w:val="0"/>
          <w:numId w:val="4"/>
        </w:numPr>
        <w:spacing w:after="160" w:line="259" w:lineRule="auto"/>
        <w:rPr>
          <w:rFonts w:asciiTheme="minorBidi" w:hAnsiTheme="minorBidi"/>
          <w:sz w:val="28"/>
          <w:szCs w:val="28"/>
        </w:rPr>
      </w:pPr>
      <w:r w:rsidRPr="009904A0">
        <w:rPr>
          <w:rFonts w:asciiTheme="minorBidi" w:hAnsiTheme="minorBidi" w:hint="cs"/>
          <w:sz w:val="28"/>
          <w:szCs w:val="28"/>
          <w:rtl/>
        </w:rPr>
        <w:t>הגדירי במילים שלך מלאכת חורש: _______________________________________________________</w:t>
      </w:r>
      <w:r>
        <w:rPr>
          <w:rFonts w:asciiTheme="minorBidi" w:hAnsiTheme="minorBidi" w:hint="cs"/>
          <w:sz w:val="28"/>
          <w:szCs w:val="28"/>
          <w:rtl/>
        </w:rPr>
        <w:t>________________________________________</w:t>
      </w:r>
      <w:r w:rsidRPr="009904A0">
        <w:rPr>
          <w:rFonts w:asciiTheme="minorBidi" w:hAnsiTheme="minorBidi" w:hint="cs"/>
          <w:sz w:val="28"/>
          <w:szCs w:val="28"/>
          <w:rtl/>
        </w:rPr>
        <w:t>.</w:t>
      </w:r>
    </w:p>
    <w:p w:rsidR="00565D13" w:rsidRPr="009904A0" w:rsidRDefault="00565D13" w:rsidP="00565D13">
      <w:pPr>
        <w:pStyle w:val="a3"/>
        <w:numPr>
          <w:ilvl w:val="0"/>
          <w:numId w:val="4"/>
        </w:numPr>
        <w:spacing w:after="160" w:line="259" w:lineRule="auto"/>
        <w:rPr>
          <w:rFonts w:asciiTheme="minorBidi" w:hAnsiTheme="minorBidi"/>
          <w:sz w:val="28"/>
          <w:szCs w:val="28"/>
        </w:rPr>
      </w:pPr>
      <w:r w:rsidRPr="009904A0">
        <w:rPr>
          <w:rFonts w:asciiTheme="minorBidi" w:hAnsiTheme="minorBidi" w:hint="cs"/>
          <w:sz w:val="28"/>
          <w:szCs w:val="28"/>
          <w:rtl/>
        </w:rPr>
        <w:t>המשווה גומות (מיישר את הקרקע) במקום שראוי לזריעה חייב משום מלאכת_______________ לעומת זאת המשווה גומות באתר בניה חייב משום מלאכת_______________.</w:t>
      </w:r>
    </w:p>
    <w:p w:rsidR="00565D13" w:rsidRPr="009904A0" w:rsidRDefault="00565D13" w:rsidP="00565D13">
      <w:pPr>
        <w:pStyle w:val="a3"/>
        <w:numPr>
          <w:ilvl w:val="0"/>
          <w:numId w:val="4"/>
        </w:numPr>
        <w:spacing w:after="160" w:line="259" w:lineRule="auto"/>
        <w:rPr>
          <w:rFonts w:asciiTheme="minorBidi" w:hAnsiTheme="minorBidi"/>
          <w:sz w:val="28"/>
          <w:szCs w:val="28"/>
        </w:rPr>
      </w:pPr>
      <w:r w:rsidRPr="009904A0">
        <w:rPr>
          <w:rFonts w:asciiTheme="minorBidi" w:hAnsiTheme="minorBidi" w:hint="cs"/>
          <w:sz w:val="28"/>
          <w:szCs w:val="28"/>
          <w:rtl/>
        </w:rPr>
        <w:t>"פסיק רישה"</w:t>
      </w:r>
    </w:p>
    <w:p w:rsidR="00565D13" w:rsidRPr="009904A0" w:rsidRDefault="00565D13" w:rsidP="00565D13">
      <w:pPr>
        <w:pStyle w:val="a3"/>
        <w:rPr>
          <w:rFonts w:asciiTheme="minorBidi" w:hAnsiTheme="minorBidi"/>
          <w:sz w:val="28"/>
          <w:szCs w:val="28"/>
          <w:rtl/>
        </w:rPr>
      </w:pPr>
      <w:r w:rsidRPr="009904A0">
        <w:rPr>
          <w:rFonts w:asciiTheme="minorBidi" w:hAnsiTheme="minorBidi" w:hint="cs"/>
          <w:sz w:val="28"/>
          <w:szCs w:val="28"/>
          <w:rtl/>
        </w:rPr>
        <w:t>ישנו איסור לבצע פעולה___________________ כאשר בעקבותיה תיגרם בוודאי פעולה______________. "פסיק רישיה ולא ימות"- הכוונה היא שאם אדם יחתוך ____________ של בע"ח, בוודאות בעל החיים _____________.</w:t>
      </w:r>
    </w:p>
    <w:p w:rsidR="00565D13" w:rsidRPr="009904A0" w:rsidRDefault="00565D13" w:rsidP="00565D13">
      <w:pPr>
        <w:pStyle w:val="a3"/>
        <w:numPr>
          <w:ilvl w:val="0"/>
          <w:numId w:val="4"/>
        </w:numPr>
        <w:spacing w:after="160" w:line="259" w:lineRule="auto"/>
        <w:rPr>
          <w:rFonts w:asciiTheme="minorBidi" w:hAnsiTheme="minorBidi"/>
          <w:sz w:val="28"/>
          <w:szCs w:val="28"/>
        </w:rPr>
      </w:pPr>
      <w:r w:rsidRPr="009904A0">
        <w:rPr>
          <w:rFonts w:asciiTheme="minorBidi" w:hAnsiTheme="minorBidi" w:hint="cs"/>
          <w:sz w:val="28"/>
          <w:szCs w:val="28"/>
          <w:rtl/>
        </w:rPr>
        <w:t>כתבי 3 סיבות מדוע אסור ליסוע באופניים בשבת.</w:t>
      </w:r>
    </w:p>
    <w:p w:rsidR="00565D13" w:rsidRPr="009904A0" w:rsidRDefault="00565D13" w:rsidP="00565D13">
      <w:pPr>
        <w:rPr>
          <w:sz w:val="28"/>
          <w:szCs w:val="28"/>
        </w:rPr>
      </w:pPr>
      <w:r w:rsidRPr="009904A0">
        <w:rPr>
          <w:sz w:val="28"/>
          <w:szCs w:val="28"/>
          <w:rtl/>
        </w:rPr>
        <w:t>____________________________________</w:t>
      </w:r>
    </w:p>
    <w:p w:rsidR="00565D13" w:rsidRPr="009904A0" w:rsidRDefault="00565D13" w:rsidP="00565D13">
      <w:pPr>
        <w:rPr>
          <w:sz w:val="28"/>
          <w:szCs w:val="28"/>
        </w:rPr>
      </w:pPr>
      <w:r w:rsidRPr="009904A0">
        <w:rPr>
          <w:sz w:val="28"/>
          <w:szCs w:val="28"/>
          <w:rtl/>
        </w:rPr>
        <w:t>____________________________________</w:t>
      </w:r>
    </w:p>
    <w:p w:rsidR="00565D13" w:rsidRPr="009904A0" w:rsidRDefault="00565D13" w:rsidP="00565D13">
      <w:pPr>
        <w:rPr>
          <w:sz w:val="28"/>
          <w:szCs w:val="28"/>
        </w:rPr>
      </w:pPr>
      <w:r w:rsidRPr="009904A0">
        <w:rPr>
          <w:sz w:val="28"/>
          <w:szCs w:val="28"/>
          <w:rtl/>
        </w:rPr>
        <w:t>_____________________________________</w:t>
      </w:r>
    </w:p>
    <w:p w:rsidR="00565D13" w:rsidRPr="009904A0" w:rsidRDefault="00565D13" w:rsidP="00565D13">
      <w:pPr>
        <w:pStyle w:val="a3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כתבי מותר או אסור לגבי הפעולות הבאות: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לסחוב עגלת תינוק בכביש עפר.______________________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ליסוע באופניים.____________________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לגרור חפץ כבד מאד על האדמה______________________________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ליסוע בתלת אופן (אופניים עם 3 גלגלים)_________________________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ליסוע בקורקינט______________________________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לטאטא חצר______________________________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לטאטא סלון_______________________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לשטוף את כל הבית_____________________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לשטוף מקום שנשפך מרק__________________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9904A0">
        <w:rPr>
          <w:rFonts w:hint="cs"/>
          <w:sz w:val="28"/>
          <w:szCs w:val="28"/>
          <w:rtl/>
        </w:rPr>
        <w:t>לשטוף עם סמרטוט______________________</w:t>
      </w:r>
    </w:p>
    <w:p w:rsidR="00565D13" w:rsidRPr="009904A0" w:rsidRDefault="00565D13" w:rsidP="00565D13">
      <w:pPr>
        <w:pStyle w:val="a3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1583F5" wp14:editId="3974236C">
            <wp:simplePos x="0" y="0"/>
            <wp:positionH relativeFrom="column">
              <wp:posOffset>-62230</wp:posOffset>
            </wp:positionH>
            <wp:positionV relativeFrom="paragraph">
              <wp:posOffset>60325</wp:posOffset>
            </wp:positionV>
            <wp:extent cx="1102995" cy="466725"/>
            <wp:effectExtent l="0" t="0" r="1905" b="9525"/>
            <wp:wrapNone/>
            <wp:docPr id="2" name="תמונה 2" descr="https://encrypted-tbn1.gstatic.com/images?q=tbn:ANd9GcR2LjP2NLZDS4IbKdOjKwSxNMET3XjgwQtO7bRk-IZ_ghUA2JiFEBxoxY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2LjP2NLZDS4IbKdOjKwSxNMET3XjgwQtO7bRk-IZ_ghUA2JiFEBxoxY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29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4A0">
        <w:rPr>
          <w:rFonts w:hint="cs"/>
          <w:sz w:val="28"/>
          <w:szCs w:val="28"/>
          <w:rtl/>
        </w:rPr>
        <w:t>לשחק בגולות בסלון_____________________</w:t>
      </w:r>
    </w:p>
    <w:p w:rsidR="00565D13" w:rsidRDefault="00565D13" w:rsidP="00565D13">
      <w:pPr>
        <w:rPr>
          <w:sz w:val="28"/>
          <w:szCs w:val="28"/>
          <w:rtl/>
        </w:rPr>
      </w:pPr>
      <w:r w:rsidRPr="009904A0">
        <w:rPr>
          <w:rFonts w:hint="cs"/>
          <w:sz w:val="28"/>
          <w:szCs w:val="28"/>
          <w:rtl/>
        </w:rPr>
        <w:t>חרשנו... חפרנו... חרשנו.... חפרנו.... חרשנו.... סיימנו!</w:t>
      </w:r>
      <w:r w:rsidRPr="00565D13">
        <w:rPr>
          <w:noProof/>
        </w:rPr>
        <w:t xml:space="preserve"> </w:t>
      </w:r>
    </w:p>
    <w:p w:rsidR="00565D13" w:rsidRDefault="00565D13" w:rsidP="00565D1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565D13" w:rsidRDefault="00565D13" w:rsidP="00565D13">
      <w:pPr>
        <w:rPr>
          <w:rtl/>
        </w:rPr>
      </w:pPr>
      <w:r>
        <w:rPr>
          <w:rFonts w:hint="cs"/>
          <w:rtl/>
        </w:rPr>
        <w:lastRenderedPageBreak/>
        <w:t>בס"ד</w:t>
      </w:r>
    </w:p>
    <w:p w:rsidR="00565D13" w:rsidRDefault="00565D13" w:rsidP="00565D13">
      <w:pPr>
        <w:rPr>
          <w:rFonts w:cs="Guttman Yad-Brush"/>
          <w:sz w:val="32"/>
          <w:szCs w:val="32"/>
          <w:rtl/>
        </w:rPr>
      </w:pPr>
      <w:r w:rsidRPr="00690499">
        <w:rPr>
          <w:rFonts w:cs="Guttman Yad-Brush" w:hint="cs"/>
          <w:sz w:val="32"/>
          <w:szCs w:val="32"/>
          <w:rtl/>
        </w:rPr>
        <w:t>קוצר</w:t>
      </w:r>
      <w:r>
        <w:rPr>
          <w:rFonts w:cs="Guttman Yad-Brush" w:hint="cs"/>
          <w:sz w:val="32"/>
          <w:szCs w:val="32"/>
          <w:rtl/>
        </w:rPr>
        <w:t>.</w:t>
      </w:r>
    </w:p>
    <w:p w:rsidR="00565D13" w:rsidRPr="00690499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cs="Guttman Yad-Brush"/>
        </w:rPr>
      </w:pPr>
      <w:r w:rsidRPr="00690499">
        <w:rPr>
          <w:rFonts w:asciiTheme="minorBidi" w:hAnsiTheme="minorBidi" w:hint="cs"/>
          <w:rtl/>
        </w:rPr>
        <w:t xml:space="preserve">מותר לקחת פרי או פרח מענף____________. </w:t>
      </w:r>
    </w:p>
    <w:p w:rsidR="00565D13" w:rsidRPr="00690499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cs="Guttman Yad-Brush"/>
        </w:rPr>
      </w:pPr>
      <w:r w:rsidRPr="00690499">
        <w:rPr>
          <w:rFonts w:asciiTheme="minorBidi" w:hAnsiTheme="minorBidi" w:hint="cs"/>
          <w:rtl/>
        </w:rPr>
        <w:t>טלטול העציץ ממקום שהצמח יונק מן הקרקע אל מקום שהצמח אינו יונק מהקרקע אסור מטעם אב מלאכה:________________.</w:t>
      </w:r>
    </w:p>
    <w:p w:rsidR="00565D13" w:rsidRPr="00690499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cs="Guttman Yad-Brush"/>
        </w:rPr>
      </w:pPr>
      <w:r w:rsidRPr="00690499">
        <w:rPr>
          <w:rFonts w:asciiTheme="minorBidi" w:hAnsiTheme="minorBidi" w:hint="cs"/>
          <w:rtl/>
        </w:rPr>
        <w:t>טלטול ממקום שהצמח אינו יונק מהקרקע אל מקום שהצמח יונק מהקרקע אסור מטעם אב מלאכה:____________________.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cs="Guttman Yad-Brush"/>
        </w:rPr>
      </w:pPr>
      <w:r w:rsidRPr="00690499">
        <w:rPr>
          <w:rFonts w:asciiTheme="minorBidi" w:hAnsiTheme="minorBidi" w:hint="cs"/>
          <w:rtl/>
        </w:rPr>
        <w:t>מותר ללכת על עשבים כיוון שזה לא _________  __________  (שיתלשו העשבים)</w:t>
      </w:r>
      <w:r>
        <w:rPr>
          <w:rFonts w:cs="Guttman Yad-Brush" w:hint="cs"/>
          <w:rtl/>
        </w:rPr>
        <w:t>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 w:rsidRPr="00690499">
        <w:rPr>
          <w:rFonts w:asciiTheme="minorBidi" w:hAnsiTheme="minorBidi"/>
          <w:rtl/>
        </w:rPr>
        <w:t>מותר להריח________</w:t>
      </w:r>
      <w:r>
        <w:rPr>
          <w:rFonts w:asciiTheme="minorBidi" w:hAnsiTheme="minorBidi" w:hint="cs"/>
          <w:rtl/>
        </w:rPr>
        <w:t xml:space="preserve"> כשהוא מחובר לקרקע.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_______________ אסור להריח כשהוא מחובר לקרקע.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אסור לטפס על עץ בשבת שמא יעלה ו_______________.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עדיף לברך ברכת האילנות ב_________  __________, כדי שלא ישכחו ששבת ויקטפו.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מותר בשבת לאדם בריא להשען על עץ___________ (שלא יזוז)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אם אדם עלה על עץ בשוגג____________ לו לרדת.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אם אדם עלה על העץ ב__________ אסור לו לרדת.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אסור להניח ביום ________ חפצים על העץ פן יורידם בשבת.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אסור להתנדנד בנדנדה שמחוברת לעץ. אך מותר להתנדנד בנדנדה שתלויה על ___________ שקבוע בעץ.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אסור לטפס על_____________ שנשען על העץ.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אסור לרכב על_______________ בשבת. שמא יחתוך____________ כדי להכותה.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פירות שנשרו מה______ בשבת אסורות בשבת ומותר להנות מהן לאחר השבת.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טוב להחמיר לא לאכול בשבת בגינות וצריך להזהר מאד שלא ישפכו שם __________.</w:t>
      </w:r>
    </w:p>
    <w:p w:rsidR="00565D13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המלאכה הבאה:______________.</w:t>
      </w:r>
    </w:p>
    <w:p w:rsidR="00565D13" w:rsidRPr="002F1BB1" w:rsidRDefault="00565D13" w:rsidP="00565D13">
      <w:pPr>
        <w:pStyle w:val="a3"/>
        <w:numPr>
          <w:ilvl w:val="0"/>
          <w:numId w:val="3"/>
        </w:numPr>
        <w:spacing w:after="160" w:line="259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יש כאלה  לט ____________ מלאכה.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</w:tblGrid>
      <w:tr w:rsidR="00565D13" w:rsidRPr="00576C0F" w:rsidTr="00AB72F8">
        <w:trPr>
          <w:trHeight w:val="477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פ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ס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ק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ר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ש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ה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</w:tr>
      <w:tr w:rsidR="00565D13" w:rsidRPr="00576C0F" w:rsidTr="00AB72F8">
        <w:trPr>
          <w:trHeight w:val="492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א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ב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ת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ד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ב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ד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ת</w:t>
            </w:r>
          </w:p>
        </w:tc>
      </w:tr>
      <w:tr w:rsidR="00565D13" w:rsidRPr="00576C0F" w:rsidTr="00AB72F8">
        <w:trPr>
          <w:trHeight w:val="477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ה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ת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ל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ש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ש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ה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ס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ל</w:t>
            </w:r>
          </w:p>
        </w:tc>
      </w:tr>
      <w:tr w:rsidR="00565D13" w:rsidRPr="00576C0F" w:rsidTr="00AB72F8">
        <w:trPr>
          <w:trHeight w:val="492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ר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פ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ר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ס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ר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ח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ח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</w:tr>
      <w:tr w:rsidR="00565D13" w:rsidRPr="00576C0F" w:rsidTr="00AB72F8">
        <w:trPr>
          <w:trHeight w:val="477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ע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צ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ה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ש</w:t>
            </w:r>
          </w:p>
        </w:tc>
      </w:tr>
      <w:tr w:rsidR="00565D13" w:rsidRPr="00576C0F" w:rsidTr="00AB72F8">
        <w:trPr>
          <w:trHeight w:val="477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ט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ג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ל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ח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ל</w:t>
            </w:r>
          </w:p>
        </w:tc>
      </w:tr>
      <w:tr w:rsidR="00565D13" w:rsidRPr="00576C0F" w:rsidTr="00AB72F8">
        <w:trPr>
          <w:trHeight w:val="492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ז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ש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ק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ר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ת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ז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26725">
              <w:rPr>
                <w:rFonts w:asciiTheme="minorBidi" w:hAnsiTheme="minorBidi" w:hint="cs"/>
                <w:sz w:val="44"/>
                <w:szCs w:val="44"/>
                <w:rtl/>
              </w:rPr>
              <w:t>ד</w:t>
            </w:r>
          </w:p>
        </w:tc>
      </w:tr>
      <w:tr w:rsidR="00565D13" w:rsidRPr="00576C0F" w:rsidTr="00AB72F8">
        <w:trPr>
          <w:trHeight w:val="709"/>
        </w:trPr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ז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ר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ע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י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מ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ו</w:t>
            </w:r>
          </w:p>
        </w:tc>
        <w:tc>
          <w:tcPr>
            <w:tcW w:w="757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ח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ind w:left="0"/>
              <w:rPr>
                <w:rFonts w:asciiTheme="minorBidi" w:hAnsiTheme="minorBidi"/>
                <w:sz w:val="44"/>
                <w:szCs w:val="44"/>
                <w:rtl/>
              </w:rPr>
            </w:pPr>
            <w:r w:rsidRPr="00576C0F">
              <w:rPr>
                <w:rFonts w:asciiTheme="minorBidi" w:hAnsiTheme="minorBidi" w:hint="cs"/>
                <w:sz w:val="44"/>
                <w:szCs w:val="44"/>
                <w:rtl/>
              </w:rPr>
              <w:t>ק</w:t>
            </w:r>
          </w:p>
        </w:tc>
        <w:tc>
          <w:tcPr>
            <w:tcW w:w="758" w:type="dxa"/>
          </w:tcPr>
          <w:p w:rsidR="00565D13" w:rsidRPr="00576C0F" w:rsidRDefault="00565D13" w:rsidP="00AB72F8">
            <w:pPr>
              <w:pStyle w:val="a3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565D13" w:rsidRPr="002F1BB1" w:rsidRDefault="00565D13" w:rsidP="00565D13">
      <w:pPr>
        <w:rPr>
          <w:rFonts w:asciiTheme="minorBidi" w:hAnsiTheme="minorBidi"/>
          <w:sz w:val="44"/>
          <w:szCs w:val="44"/>
          <w:rtl/>
        </w:rPr>
      </w:pPr>
      <w:r w:rsidRPr="002F1BB1">
        <w:rPr>
          <w:rFonts w:asciiTheme="minorBidi" w:hAnsiTheme="minorBidi" w:hint="cs"/>
          <w:sz w:val="44"/>
          <w:szCs w:val="44"/>
          <w:rtl/>
        </w:rPr>
        <w:t>כתבו את האותיות שנשארו לכן:</w:t>
      </w:r>
      <w:r w:rsidRPr="00C2672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17FFCC" wp14:editId="56BD2FC4">
            <wp:extent cx="956310" cy="637812"/>
            <wp:effectExtent l="0" t="0" r="0" b="0"/>
            <wp:docPr id="1" name="תמונה 1" descr="https://encrypted-tbn0.gstatic.com/images?q=tbn:ANd9GcS3BDDEP_9CmxWPZXGeN8OrmCmGV-sC6LvijAkfQ48WqYKrUXpw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3BDDEP_9CmxWPZXGeN8OrmCmGV-sC6LvijAkfQ48WqYKrUXpwX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46" cy="6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13" w:rsidRDefault="00565D13" w:rsidP="00565D13">
      <w:pPr>
        <w:pStyle w:val="a3"/>
        <w:rPr>
          <w:rFonts w:asciiTheme="minorBidi" w:hAnsiTheme="minorBidi"/>
          <w:sz w:val="44"/>
          <w:szCs w:val="44"/>
          <w:rtl/>
        </w:rPr>
      </w:pPr>
      <w:r>
        <w:rPr>
          <w:rFonts w:asciiTheme="minorBidi" w:hAnsiTheme="minorBidi" w:hint="cs"/>
          <w:sz w:val="44"/>
          <w:szCs w:val="44"/>
          <w:rtl/>
        </w:rPr>
        <w:t>_________________________.</w:t>
      </w:r>
    </w:p>
    <w:p w:rsidR="00895C9F" w:rsidRDefault="00895C9F" w:rsidP="00895C9F">
      <w:pPr>
        <w:rPr>
          <w:rtl/>
        </w:rPr>
      </w:pPr>
      <w:r>
        <w:rPr>
          <w:rFonts w:hint="cs"/>
          <w:rtl/>
        </w:rPr>
        <w:lastRenderedPageBreak/>
        <w:t>בס"ד                                                                                    בהצלחה רבה ל___________.</w:t>
      </w:r>
    </w:p>
    <w:p w:rsidR="00895C9F" w:rsidRPr="008F46D6" w:rsidRDefault="00895C9F">
      <w:pPr>
        <w:rPr>
          <w:rFonts w:cs="Guttman Yad-Brush"/>
          <w:b/>
          <w:bCs/>
          <w:rtl/>
        </w:rPr>
      </w:pPr>
      <w:r>
        <w:rPr>
          <w:rFonts w:hint="cs"/>
          <w:rtl/>
        </w:rPr>
        <w:t xml:space="preserve">              </w:t>
      </w:r>
      <w:r w:rsidRPr="008F46D6">
        <w:rPr>
          <w:rFonts w:cs="Guttman Yad-Brush" w:hint="cs"/>
          <w:b/>
          <w:bCs/>
          <w:rtl/>
        </w:rPr>
        <w:t xml:space="preserve">עבודת סיכום בורר. </w:t>
      </w:r>
    </w:p>
    <w:p w:rsidR="00895C9F" w:rsidRPr="008F46D6" w:rsidRDefault="00895C9F">
      <w:pPr>
        <w:rPr>
          <w:sz w:val="18"/>
          <w:szCs w:val="18"/>
          <w:rtl/>
        </w:rPr>
      </w:pPr>
      <w:r w:rsidRPr="008F46D6">
        <w:rPr>
          <w:rFonts w:hint="cs"/>
          <w:sz w:val="18"/>
          <w:szCs w:val="18"/>
          <w:rtl/>
        </w:rPr>
        <w:t>מותר ורצוי להעזר בספר ובמחברת.</w:t>
      </w:r>
    </w:p>
    <w:p w:rsidR="00895C9F" w:rsidRPr="008F46D6" w:rsidRDefault="00895C9F" w:rsidP="00895C9F">
      <w:pPr>
        <w:pStyle w:val="a3"/>
        <w:numPr>
          <w:ilvl w:val="0"/>
          <w:numId w:val="1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הגדירי מהי מלאכת בורר__________________________________________________________.</w:t>
      </w:r>
    </w:p>
    <w:p w:rsidR="00895C9F" w:rsidRPr="008F46D6" w:rsidRDefault="00895C9F" w:rsidP="00895C9F">
      <w:pPr>
        <w:pStyle w:val="a3"/>
        <w:numPr>
          <w:ilvl w:val="0"/>
          <w:numId w:val="1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מהם שלושת התנאים שמאפשרים לברור בשבת?</w:t>
      </w:r>
    </w:p>
    <w:p w:rsidR="00895C9F" w:rsidRPr="008F46D6" w:rsidRDefault="00895C9F" w:rsidP="00895C9F">
      <w:pPr>
        <w:pStyle w:val="a3"/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א._______________________________________________</w:t>
      </w:r>
    </w:p>
    <w:p w:rsidR="00895C9F" w:rsidRPr="008F46D6" w:rsidRDefault="00895C9F" w:rsidP="00895C9F">
      <w:pPr>
        <w:pStyle w:val="a3"/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ב.________________________________________________</w:t>
      </w:r>
    </w:p>
    <w:p w:rsidR="00895C9F" w:rsidRPr="008F46D6" w:rsidRDefault="00895C9F" w:rsidP="00895C9F">
      <w:pPr>
        <w:pStyle w:val="a3"/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ג.________________________________________________</w:t>
      </w:r>
    </w:p>
    <w:p w:rsidR="001A12B8" w:rsidRDefault="00895C9F" w:rsidP="00895C9F">
      <w:p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3.</w:t>
      </w:r>
      <w:r w:rsidR="001A12B8">
        <w:rPr>
          <w:rFonts w:hint="cs"/>
          <w:sz w:val="20"/>
          <w:szCs w:val="20"/>
          <w:rtl/>
        </w:rPr>
        <w:t xml:space="preserve"> כתבי אסור או מותר</w:t>
      </w:r>
      <w:r w:rsidR="008F46D6" w:rsidRPr="008F46D6">
        <w:rPr>
          <w:rFonts w:hint="cs"/>
          <w:sz w:val="20"/>
          <w:szCs w:val="20"/>
          <w:rtl/>
        </w:rPr>
        <w:t xml:space="preserve"> </w:t>
      </w:r>
    </w:p>
    <w:p w:rsidR="00895C9F" w:rsidRPr="008F46D6" w:rsidRDefault="008F46D6" w:rsidP="00895C9F">
      <w:p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*</w:t>
      </w:r>
      <w:r w:rsidR="00895C9F" w:rsidRPr="008F46D6">
        <w:rPr>
          <w:rFonts w:hint="cs"/>
          <w:sz w:val="20"/>
          <w:szCs w:val="20"/>
          <w:rtl/>
        </w:rPr>
        <w:t xml:space="preserve"> רותי רוצה להוציא את הצימוקים שהיא לא אוהבת מהגרנולה_________________.</w:t>
      </w:r>
    </w:p>
    <w:p w:rsidR="00895C9F" w:rsidRPr="008F46D6" w:rsidRDefault="00895C9F" w:rsidP="00895C9F">
      <w:p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 xml:space="preserve">   </w:t>
      </w:r>
      <w:r w:rsidR="008F46D6" w:rsidRPr="008F46D6">
        <w:rPr>
          <w:rFonts w:hint="cs"/>
          <w:sz w:val="20"/>
          <w:szCs w:val="20"/>
          <w:rtl/>
        </w:rPr>
        <w:t xml:space="preserve">* </w:t>
      </w:r>
      <w:r w:rsidRPr="008F46D6">
        <w:rPr>
          <w:rFonts w:hint="cs"/>
          <w:sz w:val="20"/>
          <w:szCs w:val="20"/>
          <w:rtl/>
        </w:rPr>
        <w:t>שירה לוקחת  לה מהצלחת רק את הסוכריות הצהובות שהיא אוהבת.__________________.</w:t>
      </w:r>
    </w:p>
    <w:p w:rsidR="00895C9F" w:rsidRPr="008F46D6" w:rsidRDefault="00895C9F" w:rsidP="00895C9F">
      <w:p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 xml:space="preserve">   </w:t>
      </w:r>
      <w:r w:rsidR="008F46D6" w:rsidRPr="008F46D6">
        <w:rPr>
          <w:rFonts w:hint="cs"/>
          <w:sz w:val="20"/>
          <w:szCs w:val="20"/>
          <w:rtl/>
        </w:rPr>
        <w:t xml:space="preserve">* </w:t>
      </w:r>
      <w:r w:rsidRPr="008F46D6">
        <w:rPr>
          <w:rFonts w:hint="cs"/>
          <w:sz w:val="20"/>
          <w:szCs w:val="20"/>
          <w:rtl/>
        </w:rPr>
        <w:t>אמא מגישה לשולחן רק את התפוחים מתוך סלסלת הפירות______________________</w:t>
      </w:r>
    </w:p>
    <w:p w:rsidR="00895C9F" w:rsidRPr="008F46D6" w:rsidRDefault="00895C9F" w:rsidP="00895C9F">
      <w:p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 xml:space="preserve"> </w:t>
      </w:r>
      <w:r w:rsidR="008F46D6" w:rsidRPr="008F46D6">
        <w:rPr>
          <w:rFonts w:hint="cs"/>
          <w:sz w:val="20"/>
          <w:szCs w:val="20"/>
          <w:rtl/>
        </w:rPr>
        <w:t xml:space="preserve">* </w:t>
      </w:r>
      <w:r w:rsidRPr="008F46D6">
        <w:rPr>
          <w:rFonts w:hint="cs"/>
          <w:sz w:val="20"/>
          <w:szCs w:val="20"/>
          <w:rtl/>
        </w:rPr>
        <w:t>דינה לא אוהבת בצל בסלט והיא מוציאה אותו_________________________</w:t>
      </w:r>
    </w:p>
    <w:p w:rsidR="00895C9F" w:rsidRPr="008F46D6" w:rsidRDefault="00895C9F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מה אעשה אם נפל לי זבוב למרק? פרטי_______________________________________________________________________________________________________________________.</w:t>
      </w:r>
    </w:p>
    <w:p w:rsidR="00895C9F" w:rsidRPr="008F46D6" w:rsidRDefault="00895C9F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ברירה בכלים המיועדים לכך כגון מסננת או נפה אסורה מ__________________ וברירה בכלים אחרים אסורה מ________________. סכו"ם נחשב כ_________ ארוכה.</w:t>
      </w:r>
    </w:p>
    <w:p w:rsidR="00895C9F" w:rsidRPr="008F46D6" w:rsidRDefault="00845C9A" w:rsidP="00895C9F">
      <w:pPr>
        <w:pStyle w:val="a3"/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האם מותר להשתמש בכלי המיועד להוציא גלעין מהזית?__________________.</w:t>
      </w:r>
    </w:p>
    <w:p w:rsidR="00845C9A" w:rsidRPr="008F46D6" w:rsidRDefault="00845C9A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כמה זמן זה נחשב "סמוך לאכילה"?______________________________________________________.</w:t>
      </w:r>
    </w:p>
    <w:p w:rsidR="00845C9A" w:rsidRPr="008F46D6" w:rsidRDefault="00845C9A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כששני מינים מונחים לאחד ליד השני האם יש איסור בורר? הסבירי.________________________________________________________</w:t>
      </w:r>
    </w:p>
    <w:p w:rsidR="00845C9A" w:rsidRPr="008F46D6" w:rsidRDefault="00845C9A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אם יש לפני שני מאכלים טובים ואני מעוניין לאכול את שניהם כעת, אך בנפרד _______________ להפרידם זה מזה.</w:t>
      </w:r>
    </w:p>
    <w:p w:rsidR="00845C9A" w:rsidRPr="008F46D6" w:rsidRDefault="00845C9A" w:rsidP="00845C9A">
      <w:pPr>
        <w:pStyle w:val="a3"/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אם יש לפני שני מאכלים טובים ואינני מעוניין לאוכלם כעת אך אני רוצה להפריד לאחר כך____________ להפרידם זה מזה.</w:t>
      </w:r>
    </w:p>
    <w:p w:rsidR="00845C9A" w:rsidRPr="008F46D6" w:rsidRDefault="00845C9A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מוריה וצופיה פתחו את קופסת הדמקה ורצו לשחק, אך גילו שהכלים המונחים בקופסא בתערובת האם מותר להן למיין את הכלים השחורים והלבנים. מדוע?_____________________________________________________.</w:t>
      </w:r>
    </w:p>
    <w:p w:rsidR="00845C9A" w:rsidRPr="008F46D6" w:rsidRDefault="00845C9A" w:rsidP="008F46D6">
      <w:pPr>
        <w:pStyle w:val="a3"/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האם יהיה מותר להן בסוף המשחק למיין ולשים בשני תאים לפי הצבעים.__________________________________________________.</w:t>
      </w:r>
    </w:p>
    <w:p w:rsidR="00845C9A" w:rsidRPr="008F46D6" w:rsidRDefault="00845C9A" w:rsidP="008F46D6">
      <w:pPr>
        <w:pStyle w:val="a3"/>
        <w:numPr>
          <w:ilvl w:val="0"/>
          <w:numId w:val="2"/>
        </w:numPr>
        <w:rPr>
          <w:sz w:val="20"/>
          <w:szCs w:val="20"/>
        </w:rPr>
      </w:pPr>
      <w:r w:rsidRPr="008F46D6">
        <w:rPr>
          <w:rFonts w:hint="cs"/>
          <w:sz w:val="20"/>
          <w:szCs w:val="20"/>
          <w:rtl/>
        </w:rPr>
        <w:t>האם וכיצד ניתן לפנות מהשולחן את הסכו"ם , לשוטפו ולהחזירו למקום. התייחסי לשלושת הפעולות.____________________________________________________________________________________________________________________.</w:t>
      </w:r>
    </w:p>
    <w:p w:rsidR="008F46D6" w:rsidRPr="008F46D6" w:rsidRDefault="008F46D6" w:rsidP="008F46D6">
      <w:pPr>
        <w:pStyle w:val="a3"/>
        <w:numPr>
          <w:ilvl w:val="0"/>
          <w:numId w:val="2"/>
        </w:num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הסרת הקליפה נחשבת דרך______________ משום שאי אפשר להגיע לאל האוכל בצורה אחרת. איזה קליפות מותר להסיר במקלף  ואיזה אסור תני דוגמא._____________________________________________________________________________________________________________________.</w:t>
      </w:r>
      <w:r w:rsidR="00845C9A" w:rsidRPr="008F46D6">
        <w:rPr>
          <w:rFonts w:hint="cs"/>
          <w:sz w:val="20"/>
          <w:szCs w:val="20"/>
          <w:rtl/>
        </w:rPr>
        <w:t xml:space="preserve">  </w:t>
      </w:r>
    </w:p>
    <w:p w:rsidR="008F46D6" w:rsidRPr="008F46D6" w:rsidRDefault="008F46D6" w:rsidP="008F46D6">
      <w:pPr>
        <w:pStyle w:val="a3"/>
        <w:numPr>
          <w:ilvl w:val="0"/>
          <w:numId w:val="2"/>
        </w:num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>תני דוגמא מביתך למקרה של בורר האם מותר/ אסור ומדוע.</w:t>
      </w:r>
    </w:p>
    <w:p w:rsidR="008F46D6" w:rsidRDefault="00895C9F" w:rsidP="008F46D6">
      <w:pPr>
        <w:rPr>
          <w:sz w:val="20"/>
          <w:szCs w:val="20"/>
          <w:rtl/>
        </w:rPr>
      </w:pPr>
      <w:r w:rsidRPr="008F46D6">
        <w:rPr>
          <w:rFonts w:hint="cs"/>
          <w:sz w:val="20"/>
          <w:szCs w:val="20"/>
          <w:rtl/>
        </w:rPr>
        <w:t xml:space="preserve"> </w:t>
      </w:r>
      <w:r w:rsidR="008F46D6" w:rsidRPr="008F46D6">
        <w:rPr>
          <w:rFonts w:hint="cs"/>
          <w:sz w:val="20"/>
          <w:szCs w:val="20"/>
          <w:rtl/>
        </w:rPr>
        <w:t>___________________________________________________________________</w:t>
      </w:r>
    </w:p>
    <w:p w:rsidR="00565D13" w:rsidRDefault="008F46D6" w:rsidP="008F46D6">
      <w:pPr>
        <w:rPr>
          <w:rFonts w:cs="Guttman Yad-Brush"/>
          <w:b/>
          <w:bCs/>
          <w:sz w:val="20"/>
          <w:szCs w:val="20"/>
          <w:rtl/>
        </w:rPr>
      </w:pPr>
      <w:r w:rsidRPr="008F46D6">
        <w:rPr>
          <w:rFonts w:cs="Guttman Yad-Brush" w:hint="cs"/>
          <w:b/>
          <w:bCs/>
          <w:sz w:val="20"/>
          <w:szCs w:val="20"/>
          <w:rtl/>
        </w:rPr>
        <w:t>בונים עוד קומה!! לומדים הלכות ומתקדמים! ב-ה-צ-ל-ח-ה לכולנו</w:t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  <w:r w:rsidRPr="008F46D6">
        <w:rPr>
          <w:rFonts w:cs="Guttman Yad-Brush"/>
          <w:b/>
          <w:bCs/>
          <w:sz w:val="20"/>
          <w:szCs w:val="20"/>
        </w:rPr>
        <w:sym w:font="Wingdings" w:char="F04A"/>
      </w:r>
    </w:p>
    <w:p w:rsidR="00565D13" w:rsidRPr="007F20BD" w:rsidRDefault="00565D13" w:rsidP="00565D13">
      <w:pPr>
        <w:spacing w:line="240" w:lineRule="auto"/>
        <w:rPr>
          <w:sz w:val="16"/>
          <w:szCs w:val="16"/>
          <w:rtl/>
        </w:rPr>
      </w:pPr>
      <w:r w:rsidRPr="007F20BD">
        <w:rPr>
          <w:rFonts w:hint="cs"/>
          <w:sz w:val="16"/>
          <w:szCs w:val="16"/>
          <w:rtl/>
        </w:rPr>
        <w:lastRenderedPageBreak/>
        <w:t>בס"ד</w:t>
      </w:r>
    </w:p>
    <w:p w:rsidR="00565D13" w:rsidRPr="007F20BD" w:rsidRDefault="00565D13" w:rsidP="00565D13">
      <w:pPr>
        <w:spacing w:line="240" w:lineRule="auto"/>
        <w:rPr>
          <w:rFonts w:cs="Guttman Yad-Brush"/>
          <w:b/>
          <w:bCs/>
          <w:sz w:val="18"/>
          <w:szCs w:val="18"/>
          <w:u w:val="single"/>
          <w:rtl/>
        </w:rPr>
      </w:pPr>
      <w:r>
        <w:rPr>
          <w:rFonts w:hint="cs"/>
          <w:rtl/>
        </w:rPr>
        <w:t xml:space="preserve">                         </w:t>
      </w:r>
      <w:r w:rsidRPr="007F20BD">
        <w:rPr>
          <w:rFonts w:cs="Guttman Yad-Brush" w:hint="cs"/>
          <w:b/>
          <w:bCs/>
          <w:sz w:val="18"/>
          <w:szCs w:val="18"/>
          <w:u w:val="single"/>
          <w:rtl/>
        </w:rPr>
        <w:t>טוחן.</w:t>
      </w:r>
    </w:p>
    <w:p w:rsidR="00565D13" w:rsidRDefault="00565D13" w:rsidP="00565D13">
      <w:pPr>
        <w:pStyle w:val="a3"/>
        <w:numPr>
          <w:ilvl w:val="0"/>
          <w:numId w:val="6"/>
        </w:numPr>
        <w:spacing w:line="240" w:lineRule="auto"/>
        <w:rPr>
          <w:rtl/>
        </w:rPr>
      </w:pPr>
      <w:r>
        <w:rPr>
          <w:rFonts w:hint="cs"/>
          <w:rtl/>
        </w:rPr>
        <w:t>הגדרת המלאכה:________________________________________________.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 xml:space="preserve">           איסור טחינה כולל גם מעיכה, קציצת דבר לחלקיקים קטנים וכל אופן אחר.</w:t>
      </w:r>
    </w:p>
    <w:p w:rsidR="00565D13" w:rsidRDefault="00565D13" w:rsidP="00565D13">
      <w:pPr>
        <w:pStyle w:val="a3"/>
        <w:numPr>
          <w:ilvl w:val="0"/>
          <w:numId w:val="6"/>
        </w:numPr>
        <w:spacing w:line="240" w:lineRule="auto"/>
      </w:pPr>
      <w:r>
        <w:rPr>
          <w:rFonts w:hint="cs"/>
          <w:rtl/>
        </w:rPr>
        <w:t>א. האם מותר לחתוך סלט דק דק בשבת?__________</w:t>
      </w:r>
    </w:p>
    <w:p w:rsidR="00565D13" w:rsidRDefault="00565D13" w:rsidP="00565D13">
      <w:pPr>
        <w:pStyle w:val="a3"/>
        <w:spacing w:line="240" w:lineRule="auto"/>
        <w:rPr>
          <w:rtl/>
        </w:rPr>
      </w:pPr>
      <w:r>
        <w:rPr>
          <w:rFonts w:hint="cs"/>
          <w:rtl/>
        </w:rPr>
        <w:t>ב. מהם שלושת התנאים להכנת סלט: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tl/>
        </w:rPr>
        <w:t>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</w:t>
      </w:r>
      <w:r>
        <w:rPr>
          <w:rtl/>
        </w:rPr>
        <w:t>_____________________</w:t>
      </w:r>
      <w:r>
        <w:rPr>
          <w:rFonts w:hint="cs"/>
          <w:rtl/>
        </w:rPr>
        <w:t>.</w:t>
      </w:r>
    </w:p>
    <w:p w:rsidR="00565D13" w:rsidRDefault="00565D13" w:rsidP="00565D13">
      <w:pPr>
        <w:pStyle w:val="a3"/>
        <w:numPr>
          <w:ilvl w:val="0"/>
          <w:numId w:val="6"/>
        </w:numPr>
        <w:spacing w:line="240" w:lineRule="auto"/>
      </w:pPr>
      <w:r>
        <w:rPr>
          <w:rFonts w:hint="cs"/>
          <w:rtl/>
        </w:rPr>
        <w:t>בשביל מי בכל אופן מותר לחתוך דק?______________________. ( ע'מ 50 למטה)</w:t>
      </w:r>
    </w:p>
    <w:p w:rsidR="00565D13" w:rsidRDefault="00565D13" w:rsidP="00565D13">
      <w:pPr>
        <w:pStyle w:val="a3"/>
        <w:numPr>
          <w:ilvl w:val="0"/>
          <w:numId w:val="6"/>
        </w:numPr>
        <w:spacing w:line="240" w:lineRule="auto"/>
      </w:pPr>
      <w:r>
        <w:rPr>
          <w:rFonts w:hint="cs"/>
          <w:rtl/>
        </w:rPr>
        <w:t>בלשון השולחן ערוך הכלי שבאמצעותו טוחנים: ________________________</w:t>
      </w:r>
    </w:p>
    <w:p w:rsidR="00565D13" w:rsidRDefault="00565D13" w:rsidP="00565D13">
      <w:pPr>
        <w:pStyle w:val="a3"/>
        <w:spacing w:line="240" w:lineRule="auto"/>
        <w:rPr>
          <w:rtl/>
        </w:rPr>
      </w:pPr>
      <w:r>
        <w:rPr>
          <w:rFonts w:hint="cs"/>
          <w:rtl/>
        </w:rPr>
        <w:t>הכלי שבתוכו טוחנים:____________________________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אם טוחנים ללא שינוי עוברים על איסור טוחן מה____________ אם טוחנים בשינוי אחד עוברים על איסור טוחן מ______________ ואם טוחנים בשני שינויים הדבר____________. (ע'מ 51)</w:t>
      </w:r>
    </w:p>
    <w:p w:rsidR="00565D13" w:rsidRDefault="00565D13" w:rsidP="00565D13">
      <w:pPr>
        <w:pStyle w:val="a3"/>
        <w:numPr>
          <w:ilvl w:val="0"/>
          <w:numId w:val="6"/>
        </w:numPr>
        <w:spacing w:line="240" w:lineRule="auto"/>
      </w:pPr>
      <w:r>
        <w:rPr>
          <w:rFonts w:hint="cs"/>
          <w:rtl/>
        </w:rPr>
        <w:t>א. האם מותר למעוך פירות רכים שהתבשלו?_______________</w:t>
      </w:r>
    </w:p>
    <w:p w:rsidR="00565D13" w:rsidRDefault="00565D13" w:rsidP="00565D13">
      <w:pPr>
        <w:pStyle w:val="a3"/>
        <w:spacing w:line="240" w:lineRule="auto"/>
        <w:rPr>
          <w:rtl/>
        </w:rPr>
      </w:pPr>
      <w:r>
        <w:rPr>
          <w:rFonts w:hint="cs"/>
          <w:rtl/>
        </w:rPr>
        <w:t>ב. מדוע?__________________________________________.</w:t>
      </w:r>
    </w:p>
    <w:p w:rsidR="00565D13" w:rsidRDefault="00565D13" w:rsidP="00565D13">
      <w:pPr>
        <w:pStyle w:val="a3"/>
        <w:spacing w:line="240" w:lineRule="auto"/>
        <w:rPr>
          <w:rtl/>
        </w:rPr>
      </w:pPr>
      <w:r>
        <w:rPr>
          <w:rFonts w:hint="cs"/>
          <w:rtl/>
        </w:rPr>
        <w:t>ג. מהו התנאי? מותר רק ב_________________ ולא ב______________________.</w:t>
      </w:r>
    </w:p>
    <w:p w:rsidR="00565D13" w:rsidRDefault="00565D13" w:rsidP="00565D13">
      <w:pPr>
        <w:pStyle w:val="a3"/>
        <w:spacing w:line="240" w:lineRule="auto"/>
        <w:rPr>
          <w:rtl/>
        </w:rPr>
      </w:pPr>
      <w:r>
        <w:rPr>
          <w:rFonts w:hint="cs"/>
          <w:rtl/>
        </w:rPr>
        <w:t>ד. מדוע בננה ואבוקדו אסור? מה המיוחד בפירות אלו?__________________________________________________________.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 xml:space="preserve"> 6. (ע'מ 53 למעלה) מותר או אסור.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 xml:space="preserve"> א. ___________ למעוך ירקות מבושלים בשיני המזלג, כשהם רכים מאד מחמת בישול.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ב. ___________ למרוח פירות מבושלים על חלה בשבת כגון ריבת תות)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 xml:space="preserve">ג. ____________ למרוח אבוקדו על חלה בשבת. 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ד. __________ לרסק גזר מבושל במגררת, גם אם נתרכך מאד על ידי בישול.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7. שלוש</w:t>
      </w:r>
      <w:r w:rsidR="00A966B7">
        <w:rPr>
          <w:rFonts w:hint="cs"/>
          <w:rtl/>
        </w:rPr>
        <w:t>ה מקרים בהם אין איסור טוחן :( ע</w:t>
      </w:r>
      <w:bookmarkStart w:id="0" w:name="_GoBack"/>
      <w:bookmarkEnd w:id="0"/>
      <w:r>
        <w:rPr>
          <w:rFonts w:hint="cs"/>
          <w:rtl/>
        </w:rPr>
        <w:t>מ</w:t>
      </w:r>
      <w:r w:rsidR="00A966B7">
        <w:rPr>
          <w:rFonts w:hint="cs"/>
          <w:rtl/>
        </w:rPr>
        <w:t>'</w:t>
      </w:r>
      <w:r>
        <w:rPr>
          <w:rFonts w:hint="cs"/>
          <w:rtl/>
        </w:rPr>
        <w:t xml:space="preserve"> 53)</w:t>
      </w:r>
    </w:p>
    <w:p w:rsidR="00565D13" w:rsidRDefault="00565D13" w:rsidP="00565D13">
      <w:pPr>
        <w:spacing w:line="240" w:lineRule="auto"/>
      </w:pPr>
      <w:r>
        <w:rPr>
          <w:rtl/>
        </w:rPr>
        <w:t>_________________________</w:t>
      </w:r>
    </w:p>
    <w:p w:rsidR="00565D13" w:rsidRDefault="00565D13" w:rsidP="00565D13">
      <w:pPr>
        <w:spacing w:line="240" w:lineRule="auto"/>
      </w:pPr>
      <w:r>
        <w:rPr>
          <w:rtl/>
        </w:rPr>
        <w:t>__________________________</w:t>
      </w:r>
    </w:p>
    <w:p w:rsidR="00565D13" w:rsidRDefault="00565D13" w:rsidP="00565D13">
      <w:pPr>
        <w:spacing w:line="240" w:lineRule="auto"/>
      </w:pPr>
      <w:r>
        <w:rPr>
          <w:rtl/>
        </w:rPr>
        <w:t>___________________________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8. מה המכנה המשותף של ביסקויט, קוביית סוכר, גלולה של תרופה? הסבירי! (ע'מ 54)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___________________________________________________________________.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9. אוכל שהוא לא מגידולי קרקע______________ לטחון אותו אולם לא ב_________המיוחד לכך. דוגמא____________________________________________________.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10. מדוע ישנה גזרה שאסור לקחת תרופות בשבת לאדם שיש לו כאבים קלים? (עמ 55)</w:t>
      </w:r>
    </w:p>
    <w:p w:rsidR="00565D13" w:rsidRDefault="00565D13" w:rsidP="00565D13">
      <w:pPr>
        <w:spacing w:line="240" w:lineRule="auto"/>
        <w:rPr>
          <w:rtl/>
        </w:rPr>
      </w:pPr>
      <w:r>
        <w:rPr>
          <w:rFonts w:hint="cs"/>
          <w:rtl/>
        </w:rPr>
        <w:t>___________________________________________________________________.</w:t>
      </w:r>
    </w:p>
    <w:p w:rsidR="00565D13" w:rsidRPr="007F20BD" w:rsidRDefault="00565D13" w:rsidP="00565D13">
      <w:pPr>
        <w:rPr>
          <w:sz w:val="20"/>
          <w:szCs w:val="20"/>
          <w:rtl/>
        </w:rPr>
      </w:pPr>
      <w:r w:rsidRPr="007F20BD">
        <w:rPr>
          <w:rFonts w:hint="cs"/>
          <w:sz w:val="20"/>
          <w:szCs w:val="20"/>
          <w:rtl/>
        </w:rPr>
        <w:t>הלכה שהתחדשה לי בשיעור</w:t>
      </w:r>
      <w:r w:rsidRPr="007F20BD">
        <w:rPr>
          <w:sz w:val="20"/>
          <w:szCs w:val="20"/>
        </w:rPr>
        <w:sym w:font="Wingdings" w:char="F04A"/>
      </w:r>
      <w:r w:rsidRPr="007F20BD">
        <w:rPr>
          <w:sz w:val="20"/>
          <w:szCs w:val="20"/>
        </w:rPr>
        <w:sym w:font="Wingdings" w:char="F04A"/>
      </w:r>
      <w:r w:rsidRPr="007F20BD">
        <w:rPr>
          <w:rFonts w:hint="cs"/>
          <w:sz w:val="20"/>
          <w:szCs w:val="20"/>
          <w:rtl/>
        </w:rPr>
        <w:t>___________________________________________.</w:t>
      </w:r>
    </w:p>
    <w:p w:rsidR="00565D13" w:rsidRDefault="00565D13" w:rsidP="00565D13">
      <w:r>
        <w:rPr>
          <w:rFonts w:hint="cs"/>
          <w:rtl/>
        </w:rPr>
        <w:t>טוחן.. טחנו... טחנתי... טחינה.... טחנו... יטחנו.... יטחן... תטחן... תטחנו.... לא בשבת!!:)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lastRenderedPageBreak/>
        <w:t>בס"ד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חזרה למבחן בתושב"ע.</w:t>
      </w:r>
    </w:p>
    <w:p w:rsidR="00565D13" w:rsidRPr="00101F7F" w:rsidRDefault="00565D13" w:rsidP="00565D13">
      <w:pPr>
        <w:rPr>
          <w:rtl/>
        </w:rPr>
      </w:pPr>
      <w:r w:rsidRPr="00101F7F">
        <w:rPr>
          <w:rFonts w:hint="cs"/>
          <w:rtl/>
        </w:rPr>
        <w:t>כתבי מתוך התרמילון את האב המתאים להגדרה: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פירוק הפרי מהקליפה או בשעת גידולו.   ________________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אסור להפריד שני מינים המעורבים זה בזה.  ________________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לקחת גוף אחד ולחלקו להרבה גופים.  ___________________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דיבוק שני גופים לפחות והפיכתם לגוף אחד ע"י עירבוב בנוזל.  _______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ניתוק ועקירה של דברים הגדלים בגוף בעל החיים. _____________</w:t>
      </w:r>
    </w:p>
    <w:p w:rsidR="00565D13" w:rsidRDefault="00565D13" w:rsidP="00565D13">
      <w:pPr>
        <w:rPr>
          <w:b/>
          <w:bCs/>
          <w:rtl/>
        </w:rPr>
      </w:pPr>
      <w:r>
        <w:rPr>
          <w:rFonts w:hint="cs"/>
          <w:rtl/>
        </w:rPr>
        <w:t>( גוזז, לש, דש, בורר, טוחן)</w:t>
      </w:r>
    </w:p>
    <w:p w:rsidR="00565D13" w:rsidRPr="00101F7F" w:rsidRDefault="00565D13" w:rsidP="00565D13">
      <w:pPr>
        <w:rPr>
          <w:rtl/>
        </w:rPr>
      </w:pPr>
      <w:r w:rsidRPr="00101F7F">
        <w:rPr>
          <w:rFonts w:hint="cs"/>
          <w:rtl/>
        </w:rPr>
        <w:t>כתבי ליד כל מלאכה מותר או אסור ומאיזה אב מלאכה היא נלמדה.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לקחת תרופה_________________________________________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סחיטת לימון לכלי ריק___________________________________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הכנת טחינה__________________________________________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פיצוח אגוזים_________________________________________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הכנת בוץ ממים וחול</w:t>
      </w:r>
      <w:r>
        <w:rPr>
          <w:rFonts w:hint="cs"/>
          <w:sz w:val="24"/>
          <w:szCs w:val="24"/>
          <w:rtl/>
        </w:rPr>
        <w:t>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חליבה</w:t>
      </w:r>
      <w:r>
        <w:rPr>
          <w:rFonts w:hint="cs"/>
          <w:sz w:val="24"/>
          <w:szCs w:val="24"/>
          <w:rtl/>
        </w:rPr>
        <w:t>_________________________________________________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להוציא בצל מהסלט</w:t>
      </w:r>
      <w:r>
        <w:rPr>
          <w:rFonts w:hint="cs"/>
          <w:sz w:val="24"/>
          <w:szCs w:val="24"/>
          <w:rtl/>
        </w:rPr>
        <w:t>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לגזוז ציפורניים</w:t>
      </w:r>
      <w:r>
        <w:rPr>
          <w:rFonts w:hint="cs"/>
          <w:sz w:val="24"/>
          <w:szCs w:val="24"/>
          <w:rtl/>
        </w:rPr>
        <w:t>_____________________________________________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 xml:space="preserve">למיין משחקים בסוף המשחק </w:t>
      </w:r>
      <w:r>
        <w:rPr>
          <w:rFonts w:hint="cs"/>
          <w:sz w:val="24"/>
          <w:szCs w:val="24"/>
          <w:rtl/>
        </w:rPr>
        <w:t>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סחיטה על אוכל</w:t>
      </w:r>
      <w:r>
        <w:rPr>
          <w:rFonts w:hint="cs"/>
          <w:sz w:val="24"/>
          <w:szCs w:val="24"/>
          <w:rtl/>
        </w:rPr>
        <w:t>_______________________________________________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לקלף מלפפון</w:t>
      </w:r>
      <w:r>
        <w:rPr>
          <w:rFonts w:hint="cs"/>
          <w:sz w:val="24"/>
          <w:szCs w:val="24"/>
          <w:rtl/>
        </w:rPr>
        <w:t>_________________________________________________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הכנת סלט בחתיכות גדולות</w:t>
      </w:r>
      <w:r>
        <w:rPr>
          <w:rFonts w:hint="cs"/>
          <w:sz w:val="24"/>
          <w:szCs w:val="24"/>
          <w:rtl/>
        </w:rPr>
        <w:t>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 xml:space="preserve">למעוך תפו"א מבושל </w:t>
      </w:r>
      <w:r>
        <w:rPr>
          <w:rFonts w:hint="cs"/>
          <w:sz w:val="24"/>
          <w:szCs w:val="24"/>
          <w:rtl/>
        </w:rPr>
        <w:t>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לסנן חול במסננת</w:t>
      </w:r>
      <w:r>
        <w:rPr>
          <w:rFonts w:hint="cs"/>
          <w:sz w:val="24"/>
          <w:szCs w:val="24"/>
          <w:rtl/>
        </w:rPr>
        <w:t>________________________________________________</w:t>
      </w:r>
    </w:p>
    <w:p w:rsidR="00565D13" w:rsidRPr="00101F7F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להסתרק</w:t>
      </w:r>
      <w:r>
        <w:rPr>
          <w:rFonts w:hint="cs"/>
          <w:sz w:val="24"/>
          <w:szCs w:val="24"/>
          <w:rtl/>
        </w:rPr>
        <w:t>______________________________________________________</w:t>
      </w:r>
    </w:p>
    <w:p w:rsidR="00565D13" w:rsidRDefault="00565D13" w:rsidP="00565D13">
      <w:pPr>
        <w:rPr>
          <w:b/>
          <w:bCs/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לגרר שוקולד במגרדת</w:t>
      </w:r>
      <w:r>
        <w:rPr>
          <w:rFonts w:hint="cs"/>
          <w:sz w:val="24"/>
          <w:szCs w:val="24"/>
          <w:rtl/>
        </w:rPr>
        <w:t>_______________________________________________</w:t>
      </w:r>
    </w:p>
    <w:p w:rsidR="00565D13" w:rsidRPr="00565D13" w:rsidRDefault="00565D13" w:rsidP="00565D13">
      <w:pPr>
        <w:rPr>
          <w:sz w:val="24"/>
          <w:szCs w:val="24"/>
          <w:rtl/>
        </w:rPr>
      </w:pPr>
      <w:r w:rsidRPr="00101F7F">
        <w:rPr>
          <w:rFonts w:hint="cs"/>
          <w:sz w:val="24"/>
          <w:szCs w:val="24"/>
          <w:rtl/>
        </w:rPr>
        <w:t>"כל</w:t>
      </w:r>
      <w:r>
        <w:rPr>
          <w:rFonts w:hint="cs"/>
          <w:sz w:val="24"/>
          <w:szCs w:val="24"/>
          <w:rtl/>
        </w:rPr>
        <w:t xml:space="preserve"> השונה הלכות בכל יום מובטח לו שהוא בן </w:t>
      </w:r>
      <w:r w:rsidRPr="00101F7F">
        <w:rPr>
          <w:rFonts w:hint="cs"/>
          <w:sz w:val="24"/>
          <w:szCs w:val="24"/>
          <w:rtl/>
        </w:rPr>
        <w:t>העולם הבא"- בהצלחה</w:t>
      </w:r>
      <w:r w:rsidRPr="00101F7F">
        <w:rPr>
          <w:sz w:val="24"/>
          <w:szCs w:val="24"/>
        </w:rPr>
        <w:sym w:font="Wingdings" w:char="F04A"/>
      </w:r>
    </w:p>
    <w:sectPr w:rsidR="00565D13" w:rsidRPr="00565D13" w:rsidSect="008F46D6">
      <w:pgSz w:w="11906" w:h="16838"/>
      <w:pgMar w:top="1440" w:right="1800" w:bottom="1440" w:left="1800" w:header="708" w:footer="708" w:gutter="0"/>
      <w:pgBorders w:offsetFrom="page">
        <w:top w:val="flowersModern1" w:sz="14" w:space="24" w:color="auto"/>
        <w:left w:val="flowersModern1" w:sz="14" w:space="24" w:color="auto"/>
        <w:bottom w:val="flowersModern1" w:sz="14" w:space="24" w:color="auto"/>
        <w:right w:val="flowersModern1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C4A"/>
    <w:multiLevelType w:val="hybridMultilevel"/>
    <w:tmpl w:val="8732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323B"/>
    <w:multiLevelType w:val="hybridMultilevel"/>
    <w:tmpl w:val="6D4EE26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814FE"/>
    <w:multiLevelType w:val="hybridMultilevel"/>
    <w:tmpl w:val="BD0E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80D9F"/>
    <w:multiLevelType w:val="hybridMultilevel"/>
    <w:tmpl w:val="CE02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66D7B"/>
    <w:multiLevelType w:val="hybridMultilevel"/>
    <w:tmpl w:val="7FA0C632"/>
    <w:lvl w:ilvl="0" w:tplc="AE768F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54406"/>
    <w:multiLevelType w:val="hybridMultilevel"/>
    <w:tmpl w:val="F744A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9F"/>
    <w:rsid w:val="001A12B8"/>
    <w:rsid w:val="002674BD"/>
    <w:rsid w:val="00565D13"/>
    <w:rsid w:val="00845C9A"/>
    <w:rsid w:val="00895C9F"/>
    <w:rsid w:val="008F46D6"/>
    <w:rsid w:val="00A966B7"/>
    <w:rsid w:val="00D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C9F"/>
    <w:pPr>
      <w:ind w:left="720"/>
      <w:contextualSpacing/>
    </w:pPr>
  </w:style>
  <w:style w:type="table" w:styleId="a4">
    <w:name w:val="Table Grid"/>
    <w:basedOn w:val="a1"/>
    <w:uiPriority w:val="39"/>
    <w:rsid w:val="0056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65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C9F"/>
    <w:pPr>
      <w:ind w:left="720"/>
      <w:contextualSpacing/>
    </w:pPr>
  </w:style>
  <w:style w:type="table" w:styleId="a4">
    <w:name w:val="Table Grid"/>
    <w:basedOn w:val="a1"/>
    <w:uiPriority w:val="39"/>
    <w:rsid w:val="0056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65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1444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RAMOT</dc:creator>
  <cp:lastModifiedBy>א.פ.</cp:lastModifiedBy>
  <cp:revision>3</cp:revision>
  <dcterms:created xsi:type="dcterms:W3CDTF">2015-03-13T12:24:00Z</dcterms:created>
  <dcterms:modified xsi:type="dcterms:W3CDTF">2015-03-13T12:25:00Z</dcterms:modified>
</cp:coreProperties>
</file>